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2B" w:rsidRPr="00CC20C5" w:rsidRDefault="00CB782B">
      <w:pPr>
        <w:pStyle w:val="BodyText"/>
        <w:ind w:left="969"/>
        <w:rPr>
          <w:rFonts w:asciiTheme="minorHAnsi" w:hAnsiTheme="minorHAnsi" w:cstheme="minorHAnsi"/>
        </w:rPr>
      </w:pPr>
    </w:p>
    <w:p w:rsidR="00CB782B" w:rsidRDefault="00074724" w:rsidP="00074724">
      <w:pPr>
        <w:pStyle w:val="BodyText"/>
        <w:ind w:left="1099" w:firstLine="35"/>
        <w:rPr>
          <w:rFonts w:asciiTheme="minorHAnsi" w:hAnsiTheme="minorHAnsi" w:cstheme="minorHAnsi"/>
          <w:b/>
        </w:rPr>
      </w:pPr>
      <w:bookmarkStart w:id="0" w:name="Information_Systems_Policy"/>
      <w:bookmarkEnd w:id="0"/>
      <w:r>
        <w:rPr>
          <w:rFonts w:asciiTheme="minorHAnsi" w:hAnsiTheme="minorHAnsi" w:cstheme="minorHAnsi"/>
          <w:b/>
        </w:rPr>
        <w:t>Freedom of Information Act –</w:t>
      </w:r>
      <w:r w:rsidR="00597E69">
        <w:rPr>
          <w:rFonts w:asciiTheme="minorHAnsi" w:hAnsiTheme="minorHAnsi" w:cstheme="minorHAnsi"/>
          <w:b/>
        </w:rPr>
        <w:t xml:space="preserve"> schools</w:t>
      </w:r>
    </w:p>
    <w:p w:rsidR="00074724" w:rsidRDefault="00074724" w:rsidP="004534E5">
      <w:pPr>
        <w:pStyle w:val="BodyText"/>
        <w:ind w:left="1099" w:firstLine="720"/>
        <w:rPr>
          <w:rFonts w:asciiTheme="minorHAnsi" w:hAnsiTheme="minorHAnsi" w:cstheme="minorHAnsi"/>
          <w:b/>
        </w:rPr>
      </w:pPr>
    </w:p>
    <w:p w:rsidR="00074724" w:rsidRDefault="00074724" w:rsidP="00074724">
      <w:pPr>
        <w:pStyle w:val="BodyText"/>
        <w:ind w:left="1099" w:firstLine="35"/>
        <w:rPr>
          <w:rFonts w:asciiTheme="minorHAnsi" w:hAnsiTheme="minorHAnsi" w:cstheme="minorHAnsi"/>
        </w:rPr>
      </w:pPr>
      <w:r w:rsidRPr="00074724">
        <w:rPr>
          <w:rFonts w:asciiTheme="minorHAnsi" w:hAnsiTheme="minorHAnsi" w:cstheme="minorHAnsi"/>
        </w:rPr>
        <w:t xml:space="preserve">The Freedom of Information Act </w:t>
      </w:r>
      <w:r>
        <w:rPr>
          <w:rFonts w:asciiTheme="minorHAnsi" w:hAnsiTheme="minorHAnsi" w:cstheme="minorHAnsi"/>
        </w:rPr>
        <w:t xml:space="preserve">(FOIA) </w:t>
      </w:r>
      <w:r w:rsidRPr="00074724">
        <w:rPr>
          <w:rFonts w:asciiTheme="minorHAnsi" w:hAnsiTheme="minorHAnsi" w:cstheme="minorHAnsi"/>
        </w:rPr>
        <w:t>promotes greater openness and accountability across the public sector</w:t>
      </w:r>
      <w:r>
        <w:rPr>
          <w:rFonts w:asciiTheme="minorHAnsi" w:hAnsiTheme="minorHAnsi" w:cstheme="minorHAnsi"/>
        </w:rPr>
        <w:t xml:space="preserve"> by requiring public authorities to make information available proactively through a publication scheme.</w:t>
      </w:r>
    </w:p>
    <w:p w:rsidR="00074724" w:rsidRDefault="00074724" w:rsidP="00074724">
      <w:pPr>
        <w:pStyle w:val="BodyText"/>
        <w:ind w:left="1099" w:firstLine="35"/>
        <w:rPr>
          <w:rFonts w:asciiTheme="minorHAnsi" w:hAnsiTheme="minorHAnsi" w:cstheme="minorHAnsi"/>
        </w:rPr>
      </w:pPr>
    </w:p>
    <w:p w:rsidR="00074724" w:rsidRDefault="00074724" w:rsidP="00074724">
      <w:pPr>
        <w:pStyle w:val="BodyText"/>
        <w:ind w:left="1099" w:firstLine="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University of Chichester (Multi) Academy Trust(the Trust)  is not a public body that is subject to the FOIA however it does apply to individual schools/academies within the Trust and we are committed to the principles of accountability and the general rights of access to information, subject to legal exemptions.</w:t>
      </w:r>
    </w:p>
    <w:p w:rsidR="00074724" w:rsidRDefault="00074724" w:rsidP="00074724">
      <w:pPr>
        <w:pStyle w:val="BodyText"/>
        <w:ind w:left="1099" w:firstLine="35"/>
        <w:rPr>
          <w:rFonts w:asciiTheme="minorHAnsi" w:hAnsiTheme="minorHAnsi" w:cstheme="minorHAnsi"/>
        </w:rPr>
      </w:pPr>
    </w:p>
    <w:p w:rsidR="00074724" w:rsidRDefault="00074724" w:rsidP="00074724">
      <w:pPr>
        <w:pStyle w:val="BodyText"/>
        <w:ind w:left="1099" w:firstLine="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Trust has adopted the model publication scheme for </w:t>
      </w:r>
      <w:r w:rsidR="00C14D15">
        <w:rPr>
          <w:rFonts w:asciiTheme="minorHAnsi" w:hAnsiTheme="minorHAnsi" w:cstheme="minorHAnsi"/>
        </w:rPr>
        <w:t>public bodies.</w:t>
      </w:r>
    </w:p>
    <w:p w:rsidR="001542E5" w:rsidRDefault="001542E5" w:rsidP="00074724">
      <w:pPr>
        <w:pStyle w:val="BodyText"/>
        <w:ind w:left="1099" w:firstLine="35"/>
        <w:rPr>
          <w:rFonts w:asciiTheme="minorHAnsi" w:hAnsiTheme="minorHAnsi" w:cstheme="minorHAnsi"/>
        </w:rPr>
      </w:pPr>
    </w:p>
    <w:p w:rsidR="001542E5" w:rsidRDefault="001542E5" w:rsidP="00074724">
      <w:pPr>
        <w:pStyle w:val="BodyText"/>
        <w:ind w:left="1099" w:firstLine="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Requests un</w:t>
      </w:r>
      <w:r w:rsidR="00EF4B3F">
        <w:rPr>
          <w:rFonts w:asciiTheme="minorHAnsi" w:hAnsiTheme="minorHAnsi" w:cstheme="minorHAnsi"/>
        </w:rPr>
        <w:t>der the FOIA should be addressed</w:t>
      </w:r>
      <w:r>
        <w:rPr>
          <w:rFonts w:asciiTheme="minorHAnsi" w:hAnsiTheme="minorHAnsi" w:cstheme="minorHAnsi"/>
        </w:rPr>
        <w:t xml:space="preserve"> directly to the academy and contact details can</w:t>
      </w:r>
      <w:r w:rsidR="00E91021">
        <w:rPr>
          <w:rFonts w:asciiTheme="minorHAnsi" w:hAnsiTheme="minorHAnsi" w:cstheme="minorHAnsi"/>
        </w:rPr>
        <w:t xml:space="preserve"> be found on our Academies page: </w:t>
      </w:r>
      <w:hyperlink r:id="rId7" w:history="1">
        <w:r w:rsidR="00E91021" w:rsidRPr="00DC45A0">
          <w:rPr>
            <w:rStyle w:val="Hyperlink"/>
            <w:rFonts w:asciiTheme="minorHAnsi" w:hAnsiTheme="minorHAnsi" w:cstheme="minorHAnsi"/>
          </w:rPr>
          <w:t>http://www.unicat.org.uk/our-academies</w:t>
        </w:r>
      </w:hyperlink>
      <w:r w:rsidR="00E91021">
        <w:rPr>
          <w:rFonts w:asciiTheme="minorHAnsi" w:hAnsiTheme="minorHAnsi" w:cstheme="minorHAnsi"/>
        </w:rPr>
        <w:t xml:space="preserve"> </w:t>
      </w:r>
      <w:bookmarkStart w:id="1" w:name="_GoBack"/>
      <w:bookmarkEnd w:id="1"/>
    </w:p>
    <w:p w:rsidR="001542E5" w:rsidRDefault="001542E5" w:rsidP="00074724">
      <w:pPr>
        <w:pStyle w:val="BodyText"/>
        <w:ind w:left="1099" w:firstLine="35"/>
        <w:rPr>
          <w:rFonts w:asciiTheme="minorHAnsi" w:hAnsiTheme="minorHAnsi" w:cstheme="minorHAnsi"/>
        </w:rPr>
      </w:pPr>
    </w:p>
    <w:p w:rsidR="007C1F2D" w:rsidRPr="00CC20C5" w:rsidRDefault="001542E5" w:rsidP="00A11D56">
      <w:pPr>
        <w:pStyle w:val="BodyText"/>
        <w:ind w:left="1099" w:firstLine="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FOIA does not apply to personal data and individuals requesting information held about themselves should make a Subject Access Request. See the Trust Data Protection Policy for further information.</w:t>
      </w:r>
      <w:bookmarkStart w:id="2" w:name="Guidelines_Password_security"/>
      <w:bookmarkStart w:id="3" w:name="General_Conditions"/>
      <w:bookmarkEnd w:id="2"/>
      <w:bookmarkEnd w:id="3"/>
    </w:p>
    <w:sectPr w:rsidR="007C1F2D" w:rsidRPr="00CC20C5">
      <w:headerReference w:type="default" r:id="rId8"/>
      <w:footerReference w:type="default" r:id="rId9"/>
      <w:pgSz w:w="11920" w:h="16850"/>
      <w:pgMar w:top="1340" w:right="360" w:bottom="1180" w:left="480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E9A" w:rsidRDefault="00575E9A">
      <w:r>
        <w:separator/>
      </w:r>
    </w:p>
  </w:endnote>
  <w:endnote w:type="continuationSeparator" w:id="0">
    <w:p w:rsidR="00575E9A" w:rsidRDefault="0057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2B" w:rsidRDefault="00B26FD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7152" behindDoc="1" locked="0" layoutInCell="1" allowOverlap="1" wp14:anchorId="301F8616" wp14:editId="4467CB84">
              <wp:simplePos x="0" y="0"/>
              <wp:positionH relativeFrom="page">
                <wp:posOffset>3733165</wp:posOffset>
              </wp:positionH>
              <wp:positionV relativeFrom="page">
                <wp:posOffset>9923780</wp:posOffset>
              </wp:positionV>
              <wp:extent cx="965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782B" w:rsidRDefault="00E27430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F86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3.95pt;margin-top:781.4pt;width:7.6pt;height:13.05pt;z-index:-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i/drQIAAK4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" filled="f" stroked="f">
              <v:textbox inset="0,0,0,0">
                <w:txbxContent>
                  <w:p w:rsidR="00CB782B" w:rsidRDefault="00E27430">
                    <w:pPr>
                      <w:pStyle w:val="BodyText"/>
                      <w:spacing w:line="245" w:lineRule="exact"/>
                      <w:ind w:left="20"/>
                    </w:pPr>
                    <w: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E9A" w:rsidRDefault="00575E9A">
      <w:r>
        <w:separator/>
      </w:r>
    </w:p>
  </w:footnote>
  <w:footnote w:type="continuationSeparator" w:id="0">
    <w:p w:rsidR="00575E9A" w:rsidRDefault="00575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8F7" w:rsidRPr="001542E5" w:rsidRDefault="005D68F7" w:rsidP="001542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1B9C"/>
    <w:multiLevelType w:val="hybridMultilevel"/>
    <w:tmpl w:val="E2080A28"/>
    <w:lvl w:ilvl="0" w:tplc="248A1470">
      <w:numFmt w:val="bullet"/>
      <w:lvlText w:val="•"/>
      <w:lvlJc w:val="left"/>
      <w:pPr>
        <w:ind w:left="2040" w:hanging="721"/>
      </w:pPr>
      <w:rPr>
        <w:rFonts w:ascii="Calibri" w:eastAsia="Calibri" w:hAnsi="Calibri" w:cs="Calibri" w:hint="default"/>
        <w:w w:val="100"/>
        <w:sz w:val="22"/>
        <w:szCs w:val="22"/>
        <w:lang w:val="en-GB" w:eastAsia="en-GB" w:bidi="en-GB"/>
      </w:rPr>
    </w:lvl>
    <w:lvl w:ilvl="1" w:tplc="5DE0CCBA">
      <w:numFmt w:val="bullet"/>
      <w:lvlText w:val="•"/>
      <w:lvlJc w:val="left"/>
      <w:pPr>
        <w:ind w:left="2943" w:hanging="721"/>
      </w:pPr>
      <w:rPr>
        <w:rFonts w:hint="default"/>
        <w:lang w:val="en-GB" w:eastAsia="en-GB" w:bidi="en-GB"/>
      </w:rPr>
    </w:lvl>
    <w:lvl w:ilvl="2" w:tplc="7CFA25B2">
      <w:numFmt w:val="bullet"/>
      <w:lvlText w:val="•"/>
      <w:lvlJc w:val="left"/>
      <w:pPr>
        <w:ind w:left="3846" w:hanging="721"/>
      </w:pPr>
      <w:rPr>
        <w:rFonts w:hint="default"/>
        <w:lang w:val="en-GB" w:eastAsia="en-GB" w:bidi="en-GB"/>
      </w:rPr>
    </w:lvl>
    <w:lvl w:ilvl="3" w:tplc="90E8B062">
      <w:numFmt w:val="bullet"/>
      <w:lvlText w:val="•"/>
      <w:lvlJc w:val="left"/>
      <w:pPr>
        <w:ind w:left="4749" w:hanging="721"/>
      </w:pPr>
      <w:rPr>
        <w:rFonts w:hint="default"/>
        <w:lang w:val="en-GB" w:eastAsia="en-GB" w:bidi="en-GB"/>
      </w:rPr>
    </w:lvl>
    <w:lvl w:ilvl="4" w:tplc="1CF8A26C">
      <w:numFmt w:val="bullet"/>
      <w:lvlText w:val="•"/>
      <w:lvlJc w:val="left"/>
      <w:pPr>
        <w:ind w:left="5652" w:hanging="721"/>
      </w:pPr>
      <w:rPr>
        <w:rFonts w:hint="default"/>
        <w:lang w:val="en-GB" w:eastAsia="en-GB" w:bidi="en-GB"/>
      </w:rPr>
    </w:lvl>
    <w:lvl w:ilvl="5" w:tplc="B8D08A18">
      <w:numFmt w:val="bullet"/>
      <w:lvlText w:val="•"/>
      <w:lvlJc w:val="left"/>
      <w:pPr>
        <w:ind w:left="6555" w:hanging="721"/>
      </w:pPr>
      <w:rPr>
        <w:rFonts w:hint="default"/>
        <w:lang w:val="en-GB" w:eastAsia="en-GB" w:bidi="en-GB"/>
      </w:rPr>
    </w:lvl>
    <w:lvl w:ilvl="6" w:tplc="418C1E84">
      <w:numFmt w:val="bullet"/>
      <w:lvlText w:val="•"/>
      <w:lvlJc w:val="left"/>
      <w:pPr>
        <w:ind w:left="7458" w:hanging="721"/>
      </w:pPr>
      <w:rPr>
        <w:rFonts w:hint="default"/>
        <w:lang w:val="en-GB" w:eastAsia="en-GB" w:bidi="en-GB"/>
      </w:rPr>
    </w:lvl>
    <w:lvl w:ilvl="7" w:tplc="1166F756">
      <w:numFmt w:val="bullet"/>
      <w:lvlText w:val="•"/>
      <w:lvlJc w:val="left"/>
      <w:pPr>
        <w:ind w:left="8361" w:hanging="721"/>
      </w:pPr>
      <w:rPr>
        <w:rFonts w:hint="default"/>
        <w:lang w:val="en-GB" w:eastAsia="en-GB" w:bidi="en-GB"/>
      </w:rPr>
    </w:lvl>
    <w:lvl w:ilvl="8" w:tplc="4704CCD2">
      <w:numFmt w:val="bullet"/>
      <w:lvlText w:val="•"/>
      <w:lvlJc w:val="left"/>
      <w:pPr>
        <w:ind w:left="9264" w:hanging="721"/>
      </w:pPr>
      <w:rPr>
        <w:rFonts w:hint="default"/>
        <w:lang w:val="en-GB" w:eastAsia="en-GB" w:bidi="en-GB"/>
      </w:rPr>
    </w:lvl>
  </w:abstractNum>
  <w:abstractNum w:abstractNumId="1" w15:restartNumberingAfterBreak="0">
    <w:nsid w:val="17F257B7"/>
    <w:multiLevelType w:val="hybridMultilevel"/>
    <w:tmpl w:val="A65826B0"/>
    <w:lvl w:ilvl="0" w:tplc="A29E1404">
      <w:numFmt w:val="bullet"/>
      <w:lvlText w:val=""/>
      <w:lvlJc w:val="left"/>
      <w:pPr>
        <w:ind w:left="1680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65920904">
      <w:numFmt w:val="bullet"/>
      <w:lvlText w:val="-"/>
      <w:lvlJc w:val="left"/>
      <w:pPr>
        <w:ind w:left="2039" w:hanging="360"/>
      </w:pPr>
      <w:rPr>
        <w:rFonts w:ascii="Calibri" w:eastAsia="Calibri" w:hAnsi="Calibri" w:cs="Calibri" w:hint="default"/>
        <w:w w:val="100"/>
        <w:sz w:val="22"/>
        <w:szCs w:val="22"/>
        <w:lang w:val="en-GB" w:eastAsia="en-GB" w:bidi="en-GB"/>
      </w:rPr>
    </w:lvl>
    <w:lvl w:ilvl="2" w:tplc="638A0EB4">
      <w:numFmt w:val="bullet"/>
      <w:lvlText w:val="•"/>
      <w:lvlJc w:val="left"/>
      <w:pPr>
        <w:ind w:left="3043" w:hanging="360"/>
      </w:pPr>
      <w:rPr>
        <w:rFonts w:hint="default"/>
        <w:lang w:val="en-GB" w:eastAsia="en-GB" w:bidi="en-GB"/>
      </w:rPr>
    </w:lvl>
    <w:lvl w:ilvl="3" w:tplc="805CB3CC">
      <w:numFmt w:val="bullet"/>
      <w:lvlText w:val="•"/>
      <w:lvlJc w:val="left"/>
      <w:pPr>
        <w:ind w:left="4046" w:hanging="360"/>
      </w:pPr>
      <w:rPr>
        <w:rFonts w:hint="default"/>
        <w:lang w:val="en-GB" w:eastAsia="en-GB" w:bidi="en-GB"/>
      </w:rPr>
    </w:lvl>
    <w:lvl w:ilvl="4" w:tplc="171CDEF2">
      <w:numFmt w:val="bullet"/>
      <w:lvlText w:val="•"/>
      <w:lvlJc w:val="left"/>
      <w:pPr>
        <w:ind w:left="5050" w:hanging="360"/>
      </w:pPr>
      <w:rPr>
        <w:rFonts w:hint="default"/>
        <w:lang w:val="en-GB" w:eastAsia="en-GB" w:bidi="en-GB"/>
      </w:rPr>
    </w:lvl>
    <w:lvl w:ilvl="5" w:tplc="823EEE9C">
      <w:numFmt w:val="bullet"/>
      <w:lvlText w:val="•"/>
      <w:lvlJc w:val="left"/>
      <w:pPr>
        <w:ind w:left="6053" w:hanging="360"/>
      </w:pPr>
      <w:rPr>
        <w:rFonts w:hint="default"/>
        <w:lang w:val="en-GB" w:eastAsia="en-GB" w:bidi="en-GB"/>
      </w:rPr>
    </w:lvl>
    <w:lvl w:ilvl="6" w:tplc="9CF02D70">
      <w:numFmt w:val="bullet"/>
      <w:lvlText w:val="•"/>
      <w:lvlJc w:val="left"/>
      <w:pPr>
        <w:ind w:left="7057" w:hanging="360"/>
      </w:pPr>
      <w:rPr>
        <w:rFonts w:hint="default"/>
        <w:lang w:val="en-GB" w:eastAsia="en-GB" w:bidi="en-GB"/>
      </w:rPr>
    </w:lvl>
    <w:lvl w:ilvl="7" w:tplc="A8A2D93A">
      <w:numFmt w:val="bullet"/>
      <w:lvlText w:val="•"/>
      <w:lvlJc w:val="left"/>
      <w:pPr>
        <w:ind w:left="8060" w:hanging="360"/>
      </w:pPr>
      <w:rPr>
        <w:rFonts w:hint="default"/>
        <w:lang w:val="en-GB" w:eastAsia="en-GB" w:bidi="en-GB"/>
      </w:rPr>
    </w:lvl>
    <w:lvl w:ilvl="8" w:tplc="41D881AE">
      <w:numFmt w:val="bullet"/>
      <w:lvlText w:val="•"/>
      <w:lvlJc w:val="left"/>
      <w:pPr>
        <w:ind w:left="9064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25CC3CAF"/>
    <w:multiLevelType w:val="hybridMultilevel"/>
    <w:tmpl w:val="72081CE4"/>
    <w:lvl w:ilvl="0" w:tplc="A6B4EA72">
      <w:start w:val="1"/>
      <w:numFmt w:val="decimal"/>
      <w:lvlText w:val="%1."/>
      <w:lvlJc w:val="left"/>
      <w:pPr>
        <w:ind w:left="1819" w:hanging="361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GB" w:eastAsia="en-GB" w:bidi="en-GB"/>
      </w:rPr>
    </w:lvl>
    <w:lvl w:ilvl="1" w:tplc="B554FAB0">
      <w:numFmt w:val="bullet"/>
      <w:lvlText w:val="•"/>
      <w:lvlJc w:val="left"/>
      <w:pPr>
        <w:ind w:left="2745" w:hanging="361"/>
      </w:pPr>
      <w:rPr>
        <w:rFonts w:hint="default"/>
        <w:lang w:val="en-GB" w:eastAsia="en-GB" w:bidi="en-GB"/>
      </w:rPr>
    </w:lvl>
    <w:lvl w:ilvl="2" w:tplc="BF025BA4">
      <w:numFmt w:val="bullet"/>
      <w:lvlText w:val="•"/>
      <w:lvlJc w:val="left"/>
      <w:pPr>
        <w:ind w:left="3670" w:hanging="361"/>
      </w:pPr>
      <w:rPr>
        <w:rFonts w:hint="default"/>
        <w:lang w:val="en-GB" w:eastAsia="en-GB" w:bidi="en-GB"/>
      </w:rPr>
    </w:lvl>
    <w:lvl w:ilvl="3" w:tplc="3D0C45FA">
      <w:numFmt w:val="bullet"/>
      <w:lvlText w:val="•"/>
      <w:lvlJc w:val="left"/>
      <w:pPr>
        <w:ind w:left="4595" w:hanging="361"/>
      </w:pPr>
      <w:rPr>
        <w:rFonts w:hint="default"/>
        <w:lang w:val="en-GB" w:eastAsia="en-GB" w:bidi="en-GB"/>
      </w:rPr>
    </w:lvl>
    <w:lvl w:ilvl="4" w:tplc="F9B889DA">
      <w:numFmt w:val="bullet"/>
      <w:lvlText w:val="•"/>
      <w:lvlJc w:val="left"/>
      <w:pPr>
        <w:ind w:left="5520" w:hanging="361"/>
      </w:pPr>
      <w:rPr>
        <w:rFonts w:hint="default"/>
        <w:lang w:val="en-GB" w:eastAsia="en-GB" w:bidi="en-GB"/>
      </w:rPr>
    </w:lvl>
    <w:lvl w:ilvl="5" w:tplc="1A4C43F4">
      <w:numFmt w:val="bullet"/>
      <w:lvlText w:val="•"/>
      <w:lvlJc w:val="left"/>
      <w:pPr>
        <w:ind w:left="6445" w:hanging="361"/>
      </w:pPr>
      <w:rPr>
        <w:rFonts w:hint="default"/>
        <w:lang w:val="en-GB" w:eastAsia="en-GB" w:bidi="en-GB"/>
      </w:rPr>
    </w:lvl>
    <w:lvl w:ilvl="6" w:tplc="58C017EC">
      <w:numFmt w:val="bullet"/>
      <w:lvlText w:val="•"/>
      <w:lvlJc w:val="left"/>
      <w:pPr>
        <w:ind w:left="7370" w:hanging="361"/>
      </w:pPr>
      <w:rPr>
        <w:rFonts w:hint="default"/>
        <w:lang w:val="en-GB" w:eastAsia="en-GB" w:bidi="en-GB"/>
      </w:rPr>
    </w:lvl>
    <w:lvl w:ilvl="7" w:tplc="F72C194E">
      <w:numFmt w:val="bullet"/>
      <w:lvlText w:val="•"/>
      <w:lvlJc w:val="left"/>
      <w:pPr>
        <w:ind w:left="8295" w:hanging="361"/>
      </w:pPr>
      <w:rPr>
        <w:rFonts w:hint="default"/>
        <w:lang w:val="en-GB" w:eastAsia="en-GB" w:bidi="en-GB"/>
      </w:rPr>
    </w:lvl>
    <w:lvl w:ilvl="8" w:tplc="0D34DDAE">
      <w:numFmt w:val="bullet"/>
      <w:lvlText w:val="•"/>
      <w:lvlJc w:val="left"/>
      <w:pPr>
        <w:ind w:left="9220" w:hanging="361"/>
      </w:pPr>
      <w:rPr>
        <w:rFonts w:hint="default"/>
        <w:lang w:val="en-GB" w:eastAsia="en-GB" w:bidi="en-GB"/>
      </w:rPr>
    </w:lvl>
  </w:abstractNum>
  <w:abstractNum w:abstractNumId="3" w15:restartNumberingAfterBreak="0">
    <w:nsid w:val="4914525D"/>
    <w:multiLevelType w:val="hybridMultilevel"/>
    <w:tmpl w:val="E72E5FC0"/>
    <w:lvl w:ilvl="0" w:tplc="B4D24B3C">
      <w:numFmt w:val="bullet"/>
      <w:lvlText w:val=""/>
      <w:lvlJc w:val="left"/>
      <w:pPr>
        <w:ind w:left="2040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A5681D86">
      <w:numFmt w:val="bullet"/>
      <w:lvlText w:val="•"/>
      <w:lvlJc w:val="left"/>
      <w:pPr>
        <w:ind w:left="2943" w:hanging="361"/>
      </w:pPr>
      <w:rPr>
        <w:rFonts w:hint="default"/>
        <w:lang w:val="en-GB" w:eastAsia="en-GB" w:bidi="en-GB"/>
      </w:rPr>
    </w:lvl>
    <w:lvl w:ilvl="2" w:tplc="DDAE14F6">
      <w:numFmt w:val="bullet"/>
      <w:lvlText w:val="•"/>
      <w:lvlJc w:val="left"/>
      <w:pPr>
        <w:ind w:left="3846" w:hanging="361"/>
      </w:pPr>
      <w:rPr>
        <w:rFonts w:hint="default"/>
        <w:lang w:val="en-GB" w:eastAsia="en-GB" w:bidi="en-GB"/>
      </w:rPr>
    </w:lvl>
    <w:lvl w:ilvl="3" w:tplc="97BC880A">
      <w:numFmt w:val="bullet"/>
      <w:lvlText w:val="•"/>
      <w:lvlJc w:val="left"/>
      <w:pPr>
        <w:ind w:left="4749" w:hanging="361"/>
      </w:pPr>
      <w:rPr>
        <w:rFonts w:hint="default"/>
        <w:lang w:val="en-GB" w:eastAsia="en-GB" w:bidi="en-GB"/>
      </w:rPr>
    </w:lvl>
    <w:lvl w:ilvl="4" w:tplc="88D85642">
      <w:numFmt w:val="bullet"/>
      <w:lvlText w:val="•"/>
      <w:lvlJc w:val="left"/>
      <w:pPr>
        <w:ind w:left="5652" w:hanging="361"/>
      </w:pPr>
      <w:rPr>
        <w:rFonts w:hint="default"/>
        <w:lang w:val="en-GB" w:eastAsia="en-GB" w:bidi="en-GB"/>
      </w:rPr>
    </w:lvl>
    <w:lvl w:ilvl="5" w:tplc="7A8E3258">
      <w:numFmt w:val="bullet"/>
      <w:lvlText w:val="•"/>
      <w:lvlJc w:val="left"/>
      <w:pPr>
        <w:ind w:left="6555" w:hanging="361"/>
      </w:pPr>
      <w:rPr>
        <w:rFonts w:hint="default"/>
        <w:lang w:val="en-GB" w:eastAsia="en-GB" w:bidi="en-GB"/>
      </w:rPr>
    </w:lvl>
    <w:lvl w:ilvl="6" w:tplc="BC441C44">
      <w:numFmt w:val="bullet"/>
      <w:lvlText w:val="•"/>
      <w:lvlJc w:val="left"/>
      <w:pPr>
        <w:ind w:left="7458" w:hanging="361"/>
      </w:pPr>
      <w:rPr>
        <w:rFonts w:hint="default"/>
        <w:lang w:val="en-GB" w:eastAsia="en-GB" w:bidi="en-GB"/>
      </w:rPr>
    </w:lvl>
    <w:lvl w:ilvl="7" w:tplc="E2321A4C">
      <w:numFmt w:val="bullet"/>
      <w:lvlText w:val="•"/>
      <w:lvlJc w:val="left"/>
      <w:pPr>
        <w:ind w:left="8361" w:hanging="361"/>
      </w:pPr>
      <w:rPr>
        <w:rFonts w:hint="default"/>
        <w:lang w:val="en-GB" w:eastAsia="en-GB" w:bidi="en-GB"/>
      </w:rPr>
    </w:lvl>
    <w:lvl w:ilvl="8" w:tplc="4C001796">
      <w:numFmt w:val="bullet"/>
      <w:lvlText w:val="•"/>
      <w:lvlJc w:val="left"/>
      <w:pPr>
        <w:ind w:left="9264" w:hanging="361"/>
      </w:pPr>
      <w:rPr>
        <w:rFonts w:hint="default"/>
        <w:lang w:val="en-GB" w:eastAsia="en-GB" w:bidi="en-GB"/>
      </w:rPr>
    </w:lvl>
  </w:abstractNum>
  <w:abstractNum w:abstractNumId="4" w15:restartNumberingAfterBreak="0">
    <w:nsid w:val="6B8C2876"/>
    <w:multiLevelType w:val="hybridMultilevel"/>
    <w:tmpl w:val="C1101876"/>
    <w:lvl w:ilvl="0" w:tplc="B14A1556">
      <w:start w:val="1"/>
      <w:numFmt w:val="decimal"/>
      <w:lvlText w:val="%1."/>
      <w:lvlJc w:val="left"/>
      <w:pPr>
        <w:ind w:left="2539" w:hanging="36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GB" w:eastAsia="en-GB" w:bidi="en-GB"/>
      </w:rPr>
    </w:lvl>
    <w:lvl w:ilvl="1" w:tplc="08EA40C6">
      <w:numFmt w:val="bullet"/>
      <w:lvlText w:val="•"/>
      <w:lvlJc w:val="left"/>
      <w:pPr>
        <w:ind w:left="3393" w:hanging="361"/>
      </w:pPr>
      <w:rPr>
        <w:rFonts w:hint="default"/>
        <w:lang w:val="en-GB" w:eastAsia="en-GB" w:bidi="en-GB"/>
      </w:rPr>
    </w:lvl>
    <w:lvl w:ilvl="2" w:tplc="78C23202">
      <w:numFmt w:val="bullet"/>
      <w:lvlText w:val="•"/>
      <w:lvlJc w:val="left"/>
      <w:pPr>
        <w:ind w:left="4246" w:hanging="361"/>
      </w:pPr>
      <w:rPr>
        <w:rFonts w:hint="default"/>
        <w:lang w:val="en-GB" w:eastAsia="en-GB" w:bidi="en-GB"/>
      </w:rPr>
    </w:lvl>
    <w:lvl w:ilvl="3" w:tplc="D3B8D4BA">
      <w:numFmt w:val="bullet"/>
      <w:lvlText w:val="•"/>
      <w:lvlJc w:val="left"/>
      <w:pPr>
        <w:ind w:left="5099" w:hanging="361"/>
      </w:pPr>
      <w:rPr>
        <w:rFonts w:hint="default"/>
        <w:lang w:val="en-GB" w:eastAsia="en-GB" w:bidi="en-GB"/>
      </w:rPr>
    </w:lvl>
    <w:lvl w:ilvl="4" w:tplc="6D5E1FFA">
      <w:numFmt w:val="bullet"/>
      <w:lvlText w:val="•"/>
      <w:lvlJc w:val="left"/>
      <w:pPr>
        <w:ind w:left="5952" w:hanging="361"/>
      </w:pPr>
      <w:rPr>
        <w:rFonts w:hint="default"/>
        <w:lang w:val="en-GB" w:eastAsia="en-GB" w:bidi="en-GB"/>
      </w:rPr>
    </w:lvl>
    <w:lvl w:ilvl="5" w:tplc="FF90C032">
      <w:numFmt w:val="bullet"/>
      <w:lvlText w:val="•"/>
      <w:lvlJc w:val="left"/>
      <w:pPr>
        <w:ind w:left="6805" w:hanging="361"/>
      </w:pPr>
      <w:rPr>
        <w:rFonts w:hint="default"/>
        <w:lang w:val="en-GB" w:eastAsia="en-GB" w:bidi="en-GB"/>
      </w:rPr>
    </w:lvl>
    <w:lvl w:ilvl="6" w:tplc="EBC8E632">
      <w:numFmt w:val="bullet"/>
      <w:lvlText w:val="•"/>
      <w:lvlJc w:val="left"/>
      <w:pPr>
        <w:ind w:left="7658" w:hanging="361"/>
      </w:pPr>
      <w:rPr>
        <w:rFonts w:hint="default"/>
        <w:lang w:val="en-GB" w:eastAsia="en-GB" w:bidi="en-GB"/>
      </w:rPr>
    </w:lvl>
    <w:lvl w:ilvl="7" w:tplc="A998E0AA">
      <w:numFmt w:val="bullet"/>
      <w:lvlText w:val="•"/>
      <w:lvlJc w:val="left"/>
      <w:pPr>
        <w:ind w:left="8511" w:hanging="361"/>
      </w:pPr>
      <w:rPr>
        <w:rFonts w:hint="default"/>
        <w:lang w:val="en-GB" w:eastAsia="en-GB" w:bidi="en-GB"/>
      </w:rPr>
    </w:lvl>
    <w:lvl w:ilvl="8" w:tplc="7048E1EE">
      <w:numFmt w:val="bullet"/>
      <w:lvlText w:val="•"/>
      <w:lvlJc w:val="left"/>
      <w:pPr>
        <w:ind w:left="9364" w:hanging="361"/>
      </w:pPr>
      <w:rPr>
        <w:rFonts w:hint="default"/>
        <w:lang w:val="en-GB" w:eastAsia="en-GB" w:bidi="en-GB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2B"/>
    <w:rsid w:val="00031821"/>
    <w:rsid w:val="00074724"/>
    <w:rsid w:val="000D1B62"/>
    <w:rsid w:val="00143AA3"/>
    <w:rsid w:val="001542E5"/>
    <w:rsid w:val="001E3DA9"/>
    <w:rsid w:val="001F2AE2"/>
    <w:rsid w:val="002124AA"/>
    <w:rsid w:val="0031041C"/>
    <w:rsid w:val="003C5B21"/>
    <w:rsid w:val="00430B93"/>
    <w:rsid w:val="00450A33"/>
    <w:rsid w:val="004534E5"/>
    <w:rsid w:val="00497389"/>
    <w:rsid w:val="00575E9A"/>
    <w:rsid w:val="00597E69"/>
    <w:rsid w:val="005D68F7"/>
    <w:rsid w:val="006172FC"/>
    <w:rsid w:val="006B6BA0"/>
    <w:rsid w:val="00711763"/>
    <w:rsid w:val="00770F10"/>
    <w:rsid w:val="007C1F2D"/>
    <w:rsid w:val="008006FF"/>
    <w:rsid w:val="008E6882"/>
    <w:rsid w:val="009163A9"/>
    <w:rsid w:val="00917472"/>
    <w:rsid w:val="00A10475"/>
    <w:rsid w:val="00A11D56"/>
    <w:rsid w:val="00A732E4"/>
    <w:rsid w:val="00AF4557"/>
    <w:rsid w:val="00B26FD8"/>
    <w:rsid w:val="00BA621A"/>
    <w:rsid w:val="00BB06EA"/>
    <w:rsid w:val="00BE3B18"/>
    <w:rsid w:val="00BE67F7"/>
    <w:rsid w:val="00C14D15"/>
    <w:rsid w:val="00CB782B"/>
    <w:rsid w:val="00CB7CE9"/>
    <w:rsid w:val="00CC20C5"/>
    <w:rsid w:val="00CE192B"/>
    <w:rsid w:val="00D10D75"/>
    <w:rsid w:val="00D443F1"/>
    <w:rsid w:val="00D932BC"/>
    <w:rsid w:val="00E2332D"/>
    <w:rsid w:val="00E27430"/>
    <w:rsid w:val="00E75CD7"/>
    <w:rsid w:val="00E84CD3"/>
    <w:rsid w:val="00E91021"/>
    <w:rsid w:val="00EB3EB4"/>
    <w:rsid w:val="00EF4B3F"/>
    <w:rsid w:val="00FE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F31533"/>
  <w15:docId w15:val="{49EE1546-C390-4106-810E-075EE676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9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39"/>
      <w:ind w:left="16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5B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B21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3C5B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B21"/>
    <w:rPr>
      <w:rFonts w:ascii="Calibri" w:eastAsia="Calibri" w:hAnsi="Calibri" w:cs="Calibri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D1B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B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B62"/>
    <w:rPr>
      <w:rFonts w:ascii="Calibri" w:eastAsia="Calibri" w:hAnsi="Calibri" w:cs="Calibri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B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B62"/>
    <w:rPr>
      <w:rFonts w:ascii="Calibri" w:eastAsia="Calibri" w:hAnsi="Calibri" w:cs="Calibri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B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B62"/>
    <w:rPr>
      <w:rFonts w:ascii="Segoe UI" w:eastAsia="Calibri" w:hAnsi="Segoe UI" w:cs="Segoe UI"/>
      <w:sz w:val="18"/>
      <w:szCs w:val="18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E910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cat.org.uk/our-academ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Brown</dc:creator>
  <cp:lastModifiedBy>Heidi Divis</cp:lastModifiedBy>
  <cp:revision>11</cp:revision>
  <dcterms:created xsi:type="dcterms:W3CDTF">2018-04-23T12:19:00Z</dcterms:created>
  <dcterms:modified xsi:type="dcterms:W3CDTF">2018-04-23T14:24:00Z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2018-03-23T00:00:00Z</vt:filetime>
  </property>
</Properties>
</file>